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4CE" w:rsidRPr="00736216" w:rsidRDefault="00AD44CE" w:rsidP="0073621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736216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Об использовании многоразовых и одноразовых масок</w:t>
      </w:r>
    </w:p>
    <w:p w:rsidR="00AD44CE" w:rsidRPr="00AD44CE" w:rsidRDefault="00AD44CE" w:rsidP="00AD4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4CE" w:rsidRPr="00AD44CE" w:rsidRDefault="00AD44CE" w:rsidP="00AD4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4CE">
        <w:rPr>
          <w:rFonts w:ascii="Times New Roman" w:eastAsia="Times New Roman" w:hAnsi="Times New Roman" w:cs="Times New Roman"/>
          <w:sz w:val="24"/>
          <w:szCs w:val="24"/>
          <w:lang w:eastAsia="ru-RU"/>
        </w:rPr>
        <w:t>30.03.2020 г.</w:t>
      </w:r>
    </w:p>
    <w:p w:rsidR="00AD44CE" w:rsidRPr="00AD44CE" w:rsidRDefault="00AD44CE" w:rsidP="00AD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4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Интернет появляются объявления о продаже многоразовых масок, выполненных из тканых материалов. При этом указанные маски не являются медицинским изделием и не сопровождаются инструкцией по применению.</w:t>
      </w:r>
    </w:p>
    <w:p w:rsidR="00AD44CE" w:rsidRPr="00AD44CE" w:rsidRDefault="00AD44CE" w:rsidP="00AD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4CE" w:rsidRPr="00AD44CE" w:rsidRDefault="00AD44CE" w:rsidP="00AD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4C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помнить, что многоразовые маски использовать повторно можно только после обработки. В домашних условиях маску нужно выстирать с мылом или моющим средством, затем обработать с помощью парогенератора или утюга с функцией подачи пара. После обработки маска не должна оставаться влажной, поэтому в конце её необходимо прогладить горячим утюгом, уже без функции подачи пара.</w:t>
      </w:r>
    </w:p>
    <w:p w:rsidR="00AD44CE" w:rsidRPr="00AD44CE" w:rsidRDefault="00AD44CE" w:rsidP="00AD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4CE" w:rsidRPr="00AD44CE" w:rsidRDefault="00AD44CE" w:rsidP="00AD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4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маски – средства защиты «барьерного» типа. Функция маски - задержать капли влаги, которые образуются при кашле, чихании, и в которых могут быть вирусы – возбудители ОРВИ и других респираторных заболеваний, передающихся воздушно-капельным путем.</w:t>
      </w:r>
    </w:p>
    <w:p w:rsidR="00AD44CE" w:rsidRPr="00AD44CE" w:rsidRDefault="00AD44CE" w:rsidP="00AD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4CE" w:rsidRPr="00AD44CE" w:rsidRDefault="00AD44CE" w:rsidP="00AD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ВАЖНО! Маски эффективны только в сочетании с другими методами профилактики (избегание </w:t>
      </w:r>
      <w:proofErr w:type="spellStart"/>
      <w:r w:rsidRPr="00AD44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контатков</w:t>
      </w:r>
      <w:proofErr w:type="spellEnd"/>
      <w:r w:rsidRPr="00AD44CE">
        <w:rPr>
          <w:rFonts w:ascii="Times New Roman" w:eastAsia="Times New Roman" w:hAnsi="Times New Roman" w:cs="Times New Roman"/>
          <w:sz w:val="24"/>
          <w:szCs w:val="24"/>
          <w:lang w:eastAsia="ru-RU"/>
        </w:rPr>
        <w:t>, частое мытье рук, дезинфекция предметов), и потребность в их использовании различна у разных групп людей и в разных ситуациях.</w:t>
      </w:r>
    </w:p>
    <w:p w:rsidR="00AD44CE" w:rsidRPr="00AD44CE" w:rsidRDefault="00AD44CE" w:rsidP="00AD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4CE" w:rsidRPr="00AD44CE" w:rsidRDefault="00AD44CE" w:rsidP="00AD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4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 маски предназначены для тех, кто уже заболел: маска удерживает на себе большую часть слюны кашляющего или чихающего человека. Таким образом в воздух попадает значительно меньше вирусных частиц и опасность инфицирования для окружающих снижается. Кроме того, маску должны носить люди, оказывающие медицинскую помощь заболевшим и осуществляющие уход за ними. Здоровые люди должны использовать маску при посещении публичных мест, общественного транспорта.</w:t>
      </w:r>
    </w:p>
    <w:p w:rsidR="00AD44CE" w:rsidRPr="00AD44CE" w:rsidRDefault="00AD44CE" w:rsidP="00AD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4CE" w:rsidRPr="00AD44CE" w:rsidRDefault="00AD44CE" w:rsidP="00AD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4C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ВАЖНО! Через два-три часа постоянного использования маску надо менять. Одноразовые медицинские маски из нетканого материала не подлежат повторному использованию и какой-либо обработке. В домашних условиях использованную одноразовую медицинскую маску необходимо поместить в отдельный пакет, герметично закрыть его и лишь после этого выбросить в мусорное ведро.</w:t>
      </w:r>
    </w:p>
    <w:p w:rsidR="00AD44CE" w:rsidRPr="00AD44CE" w:rsidRDefault="00AD44CE" w:rsidP="00AD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4CE" w:rsidRPr="00AD44CE" w:rsidRDefault="00AD44CE" w:rsidP="00AD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AD44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79600" cy="4226400"/>
            <wp:effectExtent l="0" t="0" r="2540" b="3175"/>
            <wp:docPr id="1" name="Рисунок 1" descr="https://www.rospotrebnadzor.ru/files/news/A4-Maski_1980x1400px%20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/A4-Maski_1980x1400px%20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600" cy="42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D44CE" w:rsidRPr="00AD44CE" w:rsidRDefault="00AD44CE" w:rsidP="00AD44C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2AF" w:rsidRDefault="00A962AF"/>
    <w:sectPr w:rsidR="00A962AF" w:rsidSect="00165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C6A"/>
    <w:rsid w:val="000C6D8E"/>
    <w:rsid w:val="00165372"/>
    <w:rsid w:val="00736216"/>
    <w:rsid w:val="00A962AF"/>
    <w:rsid w:val="00AD44CE"/>
    <w:rsid w:val="00B34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6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7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Шемякина Алла Рудольфовна</dc:creator>
  <cp:keywords/>
  <dc:description/>
  <cp:lastModifiedBy>XTreme.ws</cp:lastModifiedBy>
  <cp:revision>5</cp:revision>
  <cp:lastPrinted>2020-09-01T07:21:00Z</cp:lastPrinted>
  <dcterms:created xsi:type="dcterms:W3CDTF">2020-09-01T06:23:00Z</dcterms:created>
  <dcterms:modified xsi:type="dcterms:W3CDTF">2020-09-02T13:30:00Z</dcterms:modified>
</cp:coreProperties>
</file>