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E" w:rsidRPr="00BB0AEE" w:rsidRDefault="00BB0AEE" w:rsidP="00BB0AEE">
      <w:pPr>
        <w:spacing w:after="0" w:line="330" w:lineRule="atLeast"/>
        <w:outlineLvl w:val="0"/>
        <w:rPr>
          <w:rFonts w:ascii="Arial" w:eastAsia="Times New Roman" w:hAnsi="Arial" w:cs="Arial"/>
          <w:color w:val="D2441B"/>
          <w:kern w:val="36"/>
          <w:sz w:val="36"/>
          <w:szCs w:val="36"/>
          <w:lang w:eastAsia="ru-RU"/>
        </w:rPr>
      </w:pPr>
      <w:r w:rsidRPr="00BB0AEE">
        <w:rPr>
          <w:rFonts w:ascii="Arial" w:eastAsia="Times New Roman" w:hAnsi="Arial" w:cs="Arial"/>
          <w:color w:val="D2441B"/>
          <w:kern w:val="36"/>
          <w:sz w:val="36"/>
          <w:szCs w:val="36"/>
          <w:lang w:eastAsia="ru-RU"/>
        </w:rPr>
        <w:t xml:space="preserve">Памятка родителям о вакцинации детей против гриппа </w:t>
      </w:r>
    </w:p>
    <w:p w:rsidR="00BB0AEE" w:rsidRPr="00BB0AEE" w:rsidRDefault="00BB0AEE" w:rsidP="00BB0AEE">
      <w:pPr>
        <w:spacing w:after="0" w:line="330" w:lineRule="atLeast"/>
        <w:jc w:val="center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>
        <w:rPr>
          <w:rFonts w:ascii="Arial" w:eastAsia="Times New Roman" w:hAnsi="Arial" w:cs="Arial"/>
          <w:b/>
          <w:bCs/>
          <w:noProof/>
          <w:color w:val="3F4218"/>
          <w:sz w:val="28"/>
          <w:szCs w:val="28"/>
          <w:lang w:eastAsia="ru-RU"/>
        </w:rPr>
        <w:drawing>
          <wp:inline distT="0" distB="0" distL="0" distR="0">
            <wp:extent cx="4991100" cy="5715000"/>
            <wp:effectExtent l="19050" t="0" r="0" b="0"/>
            <wp:docPr id="1" name="Рисунок 1" descr="http://410.tvoysadik.ru/images/ts410_new/NR07f0a401bae3ae59cef3022eb05fd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0.tvoysadik.ru/images/ts410_new/NR07f0a401bae3ae59cef3022eb05fda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szCs w:val="28"/>
          <w:lang w:eastAsia="ru-RU"/>
        </w:rPr>
        <w:br w:type="textWrapping" w:clear="all"/>
      </w: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 </w:t>
      </w:r>
    </w:p>
    <w:p w:rsidR="00BB0AEE" w:rsidRPr="00BB0AEE" w:rsidRDefault="00BB0AEE" w:rsidP="00BB0AEE">
      <w:pPr>
        <w:spacing w:after="0" w:line="330" w:lineRule="atLeast"/>
        <w:jc w:val="center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Уважаемые родители!</w:t>
      </w:r>
    </w:p>
    <w:p w:rsidR="00BB0AEE" w:rsidRPr="00BB0AEE" w:rsidRDefault="00BB0AEE" w:rsidP="00BB0AEE">
      <w:pPr>
        <w:spacing w:after="0" w:line="330" w:lineRule="atLeast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- </w:t>
      </w:r>
      <w:r w:rsidRPr="00BB0AEE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Нужна ли прививка от гриппа?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p w:rsidR="00BB0AEE" w:rsidRPr="00BB0AEE" w:rsidRDefault="00BB0AEE" w:rsidP="00BB0AEE">
      <w:pPr>
        <w:spacing w:after="0" w:line="330" w:lineRule="atLeast"/>
        <w:ind w:firstLine="851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lastRenderedPageBreak/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Частота развития осложнений инфекции у ребенка значительно выше, чем у взрослого человека. Опасность гриппа именно в его осложнениях.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Когда и как её делать? Всемирная организация здравоохранения рекомендует прививать детей от гриппа, начиная с полугодовалого возраста. 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- Почему надо ежегодно прививаться от гриппа?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 </w:t>
      </w:r>
      <w:r w:rsidRPr="00BB0AEE">
        <w:rPr>
          <w:rFonts w:ascii="Times New Roman" w:eastAsia="Times New Roman" w:hAnsi="Times New Roman" w:cs="Times New Roman"/>
          <w:b/>
          <w:bCs/>
          <w:color w:val="3F4218"/>
          <w:sz w:val="28"/>
          <w:lang w:eastAsia="ru-RU"/>
        </w:rPr>
        <w:t>вакцинироваться необходимо каждый год, причем обязательно до начала эпидемии</w:t>
      </w: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</w:p>
    <w:p w:rsidR="00BB0AEE" w:rsidRPr="00BB0AEE" w:rsidRDefault="00BB0AEE" w:rsidP="00BB0AEE">
      <w:pPr>
        <w:spacing w:after="0" w:line="330" w:lineRule="atLeast"/>
        <w:ind w:firstLine="709"/>
        <w:jc w:val="both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Как подготовиться к вакцинации против гриппа?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b/>
          <w:bCs/>
          <w:color w:val="3F4218"/>
          <w:sz w:val="28"/>
          <w:lang w:eastAsia="ru-RU"/>
        </w:rPr>
        <w:t>Противопоказания к вакцинации от гриппа: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t>- острое заболевание или обострение хронического заболевания в день вакцинации;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t>- аллергия на белок куриных яиц;</w:t>
      </w:r>
    </w:p>
    <w:p w:rsidR="00BB0AEE" w:rsidRPr="00BB0AEE" w:rsidRDefault="00BB0AEE" w:rsidP="00BB0AEE">
      <w:pPr>
        <w:spacing w:after="0" w:line="330" w:lineRule="atLeast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t>- тяжелые аллергические реакции на предшествовавшую прививку данным препаратом.</w:t>
      </w:r>
    </w:p>
    <w:p w:rsidR="00BB0AEE" w:rsidRPr="00BB0AEE" w:rsidRDefault="00BB0AEE" w:rsidP="00BB0AEE">
      <w:pPr>
        <w:spacing w:after="0" w:line="330" w:lineRule="atLeast"/>
        <w:ind w:firstLine="709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t>О наличии данных противопоказаний необходимо информировать врача.</w:t>
      </w:r>
    </w:p>
    <w:p w:rsidR="00BB0AEE" w:rsidRPr="00BB0AEE" w:rsidRDefault="00BB0AEE" w:rsidP="00BB0AEE">
      <w:pPr>
        <w:spacing w:after="0" w:line="330" w:lineRule="atLeast"/>
        <w:ind w:firstLine="709"/>
        <w:rPr>
          <w:rFonts w:ascii="Arial" w:eastAsia="Times New Roman" w:hAnsi="Arial" w:cs="Arial"/>
          <w:color w:val="3F4218"/>
          <w:sz w:val="20"/>
          <w:szCs w:val="20"/>
          <w:lang w:eastAsia="ru-RU"/>
        </w:rPr>
      </w:pPr>
      <w:r w:rsidRPr="00BB0AEE">
        <w:rPr>
          <w:rFonts w:ascii="Arial" w:eastAsia="Times New Roman" w:hAnsi="Arial" w:cs="Arial"/>
          <w:color w:val="3F4218"/>
          <w:sz w:val="28"/>
          <w:szCs w:val="28"/>
          <w:lang w:eastAsia="ru-RU"/>
        </w:rPr>
        <w:lastRenderedPageBreak/>
        <w:br w:type="textWrapping" w:clear="all"/>
      </w:r>
      <w:r>
        <w:rPr>
          <w:rFonts w:ascii="Arial" w:eastAsia="Times New Roman" w:hAnsi="Arial" w:cs="Arial"/>
          <w:noProof/>
          <w:color w:val="3F4218"/>
          <w:sz w:val="28"/>
          <w:szCs w:val="28"/>
          <w:lang w:eastAsia="ru-RU"/>
        </w:rPr>
        <w:drawing>
          <wp:inline distT="0" distB="0" distL="0" distR="0">
            <wp:extent cx="5918200" cy="5353050"/>
            <wp:effectExtent l="19050" t="0" r="6350" b="0"/>
            <wp:docPr id="2" name="Рисунок 2" descr="http://410.tvoysadik.ru/images/ts410_new/NR4e7703cfb32973d6232875311a360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0.tvoysadik.ru/images/ts410_new/NR4e7703cfb32973d6232875311a3606b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30" w:rsidRDefault="00693030"/>
    <w:sectPr w:rsidR="00693030" w:rsidSect="0069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EE"/>
    <w:rsid w:val="00693030"/>
    <w:rsid w:val="00BB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30"/>
  </w:style>
  <w:style w:type="paragraph" w:styleId="1">
    <w:name w:val="heading 1"/>
    <w:basedOn w:val="a"/>
    <w:link w:val="10"/>
    <w:uiPriority w:val="9"/>
    <w:qFormat/>
    <w:rsid w:val="00BB0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nnk116</dc:creator>
  <cp:lastModifiedBy>nnk116</cp:lastModifiedBy>
  <cp:revision>1</cp:revision>
  <dcterms:created xsi:type="dcterms:W3CDTF">2018-09-11T12:39:00Z</dcterms:created>
  <dcterms:modified xsi:type="dcterms:W3CDTF">2018-09-11T12:40:00Z</dcterms:modified>
</cp:coreProperties>
</file>