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D" w:rsidRDefault="001259CD" w:rsidP="004A6BE5">
      <w:r>
        <w:rPr>
          <w:noProof/>
        </w:rPr>
        <w:drawing>
          <wp:inline distT="0" distB="0" distL="0" distR="0">
            <wp:extent cx="3030855" cy="5092065"/>
            <wp:effectExtent l="19050" t="0" r="0" b="0"/>
            <wp:docPr id="1" name="Рисунок 0" descr="регулировщик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улировщик.2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AB8">
        <w:t xml:space="preserve"> </w:t>
      </w:r>
    </w:p>
    <w:p w:rsidR="001259CD" w:rsidRPr="001259CD" w:rsidRDefault="001259CD" w:rsidP="001259CD">
      <w:pPr>
        <w:spacing w:after="0" w:line="240" w:lineRule="auto"/>
        <w:rPr>
          <w:rFonts w:ascii="Ariston" w:hAnsi="Ariston"/>
          <w:b/>
          <w:i/>
          <w:color w:val="FF0000"/>
          <w:sz w:val="36"/>
          <w:szCs w:val="36"/>
        </w:rPr>
      </w:pPr>
      <w:r w:rsidRPr="001259CD">
        <w:rPr>
          <w:rFonts w:ascii="Ariston" w:hAnsi="Ariston"/>
          <w:b/>
          <w:i/>
          <w:color w:val="FF0000"/>
          <w:sz w:val="36"/>
          <w:szCs w:val="36"/>
        </w:rPr>
        <w:t xml:space="preserve">            Это нужно знать!</w:t>
      </w:r>
    </w:p>
    <w:p w:rsidR="001259CD" w:rsidRPr="001259CD" w:rsidRDefault="001259CD" w:rsidP="001259CD">
      <w:pPr>
        <w:spacing w:after="0" w:line="240" w:lineRule="auto"/>
        <w:rPr>
          <w:rFonts w:ascii="Ariston" w:hAnsi="Ariston"/>
          <w:b/>
          <w:i/>
          <w:sz w:val="36"/>
          <w:szCs w:val="36"/>
        </w:rPr>
      </w:pPr>
    </w:p>
    <w:p w:rsidR="001259CD" w:rsidRPr="001259CD" w:rsidRDefault="001259CD" w:rsidP="001259CD">
      <w:pPr>
        <w:spacing w:after="0" w:line="240" w:lineRule="auto"/>
        <w:rPr>
          <w:rFonts w:ascii="Ariston" w:hAnsi="Ariston"/>
          <w:b/>
          <w:i/>
          <w:sz w:val="36"/>
          <w:szCs w:val="36"/>
        </w:rPr>
      </w:pPr>
      <w:r w:rsidRPr="001259CD">
        <w:rPr>
          <w:rFonts w:ascii="Ariston" w:hAnsi="Ariston"/>
          <w:b/>
          <w:i/>
          <w:sz w:val="36"/>
          <w:szCs w:val="36"/>
        </w:rPr>
        <w:t xml:space="preserve"> Правила  дорожного движения</w:t>
      </w:r>
      <w:r>
        <w:rPr>
          <w:rFonts w:ascii="Ariston" w:hAnsi="Ariston"/>
          <w:b/>
          <w:i/>
          <w:sz w:val="36"/>
          <w:szCs w:val="36"/>
        </w:rPr>
        <w:t>.</w:t>
      </w:r>
    </w:p>
    <w:p w:rsidR="001259CD" w:rsidRDefault="001259CD" w:rsidP="001259CD">
      <w:pPr>
        <w:spacing w:after="0" w:line="240" w:lineRule="auto"/>
        <w:rPr>
          <w:rFonts w:ascii="Ariston" w:hAnsi="Ariston"/>
          <w:b/>
          <w:i/>
          <w:sz w:val="36"/>
          <w:szCs w:val="36"/>
        </w:rPr>
      </w:pPr>
    </w:p>
    <w:p w:rsidR="00B91A32" w:rsidRPr="00B91A32" w:rsidRDefault="001C106F" w:rsidP="001259CD">
      <w:pPr>
        <w:spacing w:after="0" w:line="240" w:lineRule="auto"/>
        <w:rPr>
          <w:rFonts w:ascii="Ariston" w:hAnsi="Ariston"/>
          <w:b/>
          <w:i/>
          <w:color w:val="FF0000"/>
          <w:sz w:val="36"/>
          <w:szCs w:val="36"/>
        </w:rPr>
      </w:pPr>
      <w:r>
        <w:rPr>
          <w:rFonts w:ascii="Ariston" w:hAnsi="Ariston"/>
          <w:b/>
          <w:i/>
          <w:sz w:val="36"/>
          <w:szCs w:val="36"/>
        </w:rPr>
        <w:lastRenderedPageBreak/>
        <w:t xml:space="preserve">     </w:t>
      </w:r>
      <w:r w:rsidR="001259CD">
        <w:rPr>
          <w:rFonts w:ascii="Ariston" w:hAnsi="Ariston"/>
          <w:b/>
          <w:i/>
          <w:sz w:val="36"/>
          <w:szCs w:val="36"/>
        </w:rPr>
        <w:t xml:space="preserve"> </w:t>
      </w:r>
    </w:p>
    <w:p w:rsidR="001259CD" w:rsidRPr="00B91A32" w:rsidRDefault="00682AB8" w:rsidP="001259CD">
      <w:pPr>
        <w:spacing w:after="0" w:line="240" w:lineRule="auto"/>
        <w:rPr>
          <w:rFonts w:ascii="Ariston" w:hAnsi="Ariston"/>
          <w:b/>
          <w:i/>
          <w:color w:val="FF0000"/>
          <w:sz w:val="28"/>
          <w:szCs w:val="28"/>
        </w:rPr>
      </w:pPr>
      <w:r>
        <w:rPr>
          <w:rFonts w:ascii="Ariston" w:hAnsi="Ariston"/>
          <w:b/>
          <w:i/>
          <w:color w:val="FF0000"/>
          <w:sz w:val="28"/>
          <w:szCs w:val="28"/>
        </w:rPr>
        <w:t xml:space="preserve">           </w:t>
      </w:r>
      <w:r w:rsidR="001259CD" w:rsidRPr="00B91A32">
        <w:rPr>
          <w:rFonts w:ascii="Ariston" w:hAnsi="Ariston"/>
          <w:b/>
          <w:i/>
          <w:color w:val="FF0000"/>
          <w:sz w:val="28"/>
          <w:szCs w:val="28"/>
        </w:rPr>
        <w:t>Пешеходные светофоры</w:t>
      </w:r>
    </w:p>
    <w:p w:rsidR="00B91A32" w:rsidRDefault="00682AB8" w:rsidP="00125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B91A32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1219114" cy="914400"/>
            <wp:effectExtent l="19050" t="0" r="86" b="0"/>
            <wp:docPr id="3" name="Рисунок 2" descr="совр 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 светоф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424" cy="9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На светофоре красный свет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Опасен путь - прохода нет!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Зеленый  вспыхнул впереди -</w:t>
      </w:r>
    </w:p>
    <w:p w:rsid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Свободный путь - переходи</w:t>
      </w:r>
      <w:r>
        <w:rPr>
          <w:rFonts w:ascii="Times New Roman" w:hAnsi="Times New Roman" w:cs="Times New Roman"/>
          <w:b/>
          <w:i/>
        </w:rPr>
        <w:t>!</w:t>
      </w:r>
    </w:p>
    <w:p w:rsid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</w:p>
    <w:p w:rsidR="00B91A32" w:rsidRPr="00B91A32" w:rsidRDefault="00B91A32" w:rsidP="00682AB8">
      <w:pPr>
        <w:spacing w:after="0" w:line="240" w:lineRule="auto"/>
        <w:ind w:left="709"/>
        <w:rPr>
          <w:rFonts w:ascii="Ariston" w:hAnsi="Ariston" w:cs="Times New Roman"/>
          <w:b/>
          <w:i/>
          <w:color w:val="FF0000"/>
          <w:sz w:val="28"/>
          <w:szCs w:val="28"/>
        </w:rPr>
      </w:pPr>
      <w:r w:rsidRPr="00B91A32">
        <w:rPr>
          <w:rFonts w:ascii="Ariston" w:hAnsi="Ariston" w:cs="Times New Roman"/>
          <w:b/>
          <w:i/>
          <w:sz w:val="28"/>
          <w:szCs w:val="28"/>
        </w:rPr>
        <w:t xml:space="preserve"> </w:t>
      </w:r>
      <w:r w:rsidRPr="00B91A32">
        <w:rPr>
          <w:rFonts w:ascii="Ariston" w:hAnsi="Ariston" w:cs="Times New Roman"/>
          <w:b/>
          <w:i/>
          <w:color w:val="FF0000"/>
          <w:sz w:val="28"/>
          <w:szCs w:val="28"/>
        </w:rPr>
        <w:t>Пешеходная дорожка</w:t>
      </w:r>
    </w:p>
    <w:p w:rsid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1214327" cy="1214327"/>
            <wp:effectExtent l="19050" t="0" r="4873" b="0"/>
            <wp:docPr id="4" name="Рисунок 3" descr="8c8b19db05ea9e50cbc20516dbfe0c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8b19db05ea9e50cbc20516dbfe0c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752" cy="12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Пешеходная дорожка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От машин тебя спасет,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 xml:space="preserve">Ведь ходить по той дорожке 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 xml:space="preserve"> Может только пешеход!</w:t>
      </w:r>
    </w:p>
    <w:p w:rsid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</w:rPr>
      </w:pPr>
    </w:p>
    <w:p w:rsidR="00B91A32" w:rsidRPr="00B91A32" w:rsidRDefault="00B91A32" w:rsidP="00682AB8">
      <w:pPr>
        <w:spacing w:after="0" w:line="240" w:lineRule="auto"/>
        <w:ind w:left="709"/>
        <w:rPr>
          <w:rFonts w:ascii="Ariston" w:hAnsi="Ariston" w:cs="Times New Roman"/>
          <w:b/>
          <w:i/>
          <w:color w:val="FF0000"/>
          <w:sz w:val="28"/>
          <w:szCs w:val="28"/>
        </w:rPr>
      </w:pPr>
      <w:r w:rsidRPr="00B91A32">
        <w:rPr>
          <w:rFonts w:ascii="Ariston" w:hAnsi="Ariston" w:cs="Times New Roman"/>
          <w:b/>
          <w:i/>
          <w:color w:val="FF0000"/>
          <w:sz w:val="28"/>
          <w:szCs w:val="28"/>
        </w:rPr>
        <w:t>Пешеходный переход</w:t>
      </w:r>
    </w:p>
    <w:p w:rsid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1341918" cy="1327579"/>
            <wp:effectExtent l="19050" t="0" r="0" b="0"/>
            <wp:docPr id="5" name="Рисунок 4" descr="пешеходный 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ный перехо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793" cy="13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Здесь наземный переход</w:t>
      </w:r>
    </w:p>
    <w:p w:rsidR="00B91A32" w:rsidRPr="00B91A32" w:rsidRDefault="00B91A32" w:rsidP="00682AB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Ходит целый день народ</w:t>
      </w:r>
    </w:p>
    <w:p w:rsidR="00CB5BF5" w:rsidRDefault="00B91A32" w:rsidP="0011345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B91A32">
        <w:rPr>
          <w:rFonts w:ascii="Times New Roman" w:hAnsi="Times New Roman" w:cs="Times New Roman"/>
          <w:b/>
          <w:i/>
          <w:sz w:val="24"/>
          <w:szCs w:val="24"/>
        </w:rPr>
        <w:t>Ты, водитель, не грусти,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D09E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lastRenderedPageBreak/>
        <w:t>Правила для юного пешехода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1.</w:t>
      </w: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Ходи по тротуарам, только с правой стороны.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2. 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Переходи улицу по пешеходному переходу.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3. Переходи улицу на зеленый сигнал светофора.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4.</w:t>
      </w: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На красный и желтый сигнал светофора нельзя переходить улицу.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5.</w:t>
      </w: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При переходе дороги посмотри, не ли опасности, нет ли рядом машин 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6. Нельзя обходить стоящий автобус – это опасно. Подожди пока автобус отъедет от остановки.</w:t>
      </w:r>
    </w:p>
    <w:p w:rsidR="008D09E9" w:rsidRPr="008D09E9" w:rsidRDefault="00CC558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7.  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При переходе улицы посмотрите сначала налево, дойди до середины, потом посмотри направо и продолжи  путь.</w:t>
      </w:r>
    </w:p>
    <w:p w:rsidR="008D09E9" w:rsidRPr="008D09E9" w:rsidRDefault="008D09E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8. Е</w:t>
      </w:r>
      <w:r w:rsidR="00CC5589"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сли переходишь дорогу с малышом, крепко держи его за руку.</w:t>
      </w:r>
    </w:p>
    <w:p w:rsidR="00CC5589" w:rsidRPr="008D09E9" w:rsidRDefault="008D09E9" w:rsidP="008D0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9.</w:t>
      </w:r>
      <w:r w:rsidR="00CC5589"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CC5589"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Никогда не перебегай дорогу перед близко идущим автомобилем.</w:t>
      </w:r>
    </w:p>
    <w:p w:rsidR="00CC5589" w:rsidRPr="008D09E9" w:rsidRDefault="00CC5589" w:rsidP="00CC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10.</w:t>
      </w:r>
      <w:r w:rsidRPr="008D09E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D09E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За городом нужно идти по обочине, навстречу транспортному потоку</w:t>
      </w:r>
    </w:p>
    <w:p w:rsidR="00CC5589" w:rsidRDefault="00CC5589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09E6" w:rsidRDefault="00B709E6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09E6" w:rsidRDefault="00B709E6" w:rsidP="001259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4E82" w:rsidRDefault="00DE4E82" w:rsidP="00B709E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lastRenderedPageBreak/>
        <w:t xml:space="preserve">     </w:t>
      </w:r>
      <w:r w:rsidR="00B709E6" w:rsidRPr="00B709E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ЗАПРЕЩАЕТСЯ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="00B709E6" w:rsidRPr="00B709E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—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  </w:t>
      </w:r>
    </w:p>
    <w:p w:rsidR="00B709E6" w:rsidRPr="00B709E6" w:rsidRDefault="00DE4E82" w:rsidP="00B709E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 xml:space="preserve">      </w:t>
      </w:r>
      <w:r w:rsidR="00B709E6" w:rsidRPr="00B709E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РАЗРЕШАЕТСЯ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И проспекты и бульвары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Всюду улицы шумны,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Проходи по тротуару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Только с правой стороны!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Тут шалить, мешать народу 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ЗАПРЕЩАЕТСЯ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Быть примерным пешеходом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РАЗРЕШАЕТСЯ...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Если едешь ты в трамвае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И вокруг тебя народ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Не толкаясь, не зевая,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Проходи скорей вперед.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Ехать «зайцем» как известно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ЗАПРЕЩАЕТСЯ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Уступать старушке место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РАЗРЕШАЕТСЯ...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Если ты гуляешь просто, 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Все равно </w:t>
      </w:r>
      <w:proofErr w:type="gramStart"/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в</w:t>
      </w:r>
      <w:proofErr w:type="gramEnd"/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перед гляди,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Через шумный перекресток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Осторожно проходи.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Переход при красном свете</w:t>
      </w:r>
    </w:p>
    <w:p w:rsidR="00B709E6" w:rsidRPr="00B709E6" w:rsidRDefault="00B709E6" w:rsidP="00B709E6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ЗАПРЕЩАЕТСЯ</w:t>
      </w:r>
    </w:p>
    <w:p w:rsidR="00B709E6" w:rsidRPr="00B709E6" w:rsidRDefault="00B709E6" w:rsidP="00B709E6">
      <w:pPr>
        <w:spacing w:before="100" w:beforeAutospacing="1" w:after="0" w:line="240" w:lineRule="auto"/>
        <w:ind w:firstLine="339"/>
        <w:rPr>
          <w:rFonts w:ascii="Times New Roman" w:eastAsia="Times New Roman" w:hAnsi="Times New Roman" w:cs="Times New Roman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color w:val="0000FF"/>
          <w:sz w:val="32"/>
          <w:szCs w:val="32"/>
        </w:rPr>
        <w:t>При зеленом даже детям</w:t>
      </w:r>
    </w:p>
    <w:p w:rsidR="00B709E6" w:rsidRDefault="00B709E6" w:rsidP="00B709E6">
      <w:pPr>
        <w:spacing w:beforeAutospacing="1" w:after="0" w:line="240" w:lineRule="auto"/>
        <w:ind w:firstLine="339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709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РАЗРЕШАЕТСЯ…</w:t>
      </w:r>
    </w:p>
    <w:p w:rsidR="00B709E6" w:rsidRPr="00DE4E82" w:rsidRDefault="00B709E6" w:rsidP="00B709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DE4E8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lastRenderedPageBreak/>
        <w:t>Дорожные знаки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Город, в котором с тобой мы живем,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gramStart"/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Можно</w:t>
      </w:r>
      <w:proofErr w:type="gramEnd"/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 xml:space="preserve"> но праву сравнить с букварем.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Вот она, азбука, – над мостовой.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Знаки развешаны над головой.</w:t>
      </w:r>
    </w:p>
    <w:p w:rsidR="00B709E6" w:rsidRPr="00DE4E82" w:rsidRDefault="00B709E6" w:rsidP="00B709E6">
      <w:pPr>
        <w:spacing w:before="120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Азбукой улиц, проспектов, дорог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Город дает нам все время урок.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38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Азбуку города помни всегда,</w:t>
      </w:r>
    </w:p>
    <w:p w:rsidR="00B709E6" w:rsidRPr="00DE4E82" w:rsidRDefault="00B709E6" w:rsidP="00B709E6">
      <w:pPr>
        <w:spacing w:beforeAutospacing="1"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Чтоб не случилась с тобою беда</w:t>
      </w:r>
    </w:p>
    <w:p w:rsidR="00B709E6" w:rsidRPr="00DE4E82" w:rsidRDefault="00B709E6" w:rsidP="00B709E6">
      <w:pPr>
        <w:spacing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Знаки важные дорожные –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Компас взрослых и ребят.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Дети, будьте осторожны!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Знайте, что нельзя, что можно!</w:t>
      </w:r>
    </w:p>
    <w:p w:rsidR="00B709E6" w:rsidRPr="00DE4E82" w:rsidRDefault="00B709E6" w:rsidP="00B709E6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Выполняйте непреложно</w:t>
      </w:r>
    </w:p>
    <w:p w:rsidR="00B709E6" w:rsidRPr="00682AB8" w:rsidRDefault="00B709E6" w:rsidP="00682AB8">
      <w:pPr>
        <w:spacing w:before="100" w:beforeAutospacing="1" w:after="100" w:afterAutospacing="1" w:line="240" w:lineRule="auto"/>
        <w:ind w:firstLine="5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DE4E82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Все, что знаки говорят</w:t>
      </w:r>
    </w:p>
    <w:sectPr w:rsidR="00B709E6" w:rsidRPr="00682AB8" w:rsidSect="00682AB8">
      <w:pgSz w:w="16838" w:h="11906" w:orient="landscape"/>
      <w:pgMar w:top="426" w:right="536" w:bottom="568" w:left="567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BE5"/>
    <w:rsid w:val="00113458"/>
    <w:rsid w:val="001259CD"/>
    <w:rsid w:val="001C106F"/>
    <w:rsid w:val="001E41E3"/>
    <w:rsid w:val="004A6BE5"/>
    <w:rsid w:val="00682AB8"/>
    <w:rsid w:val="006F2BB7"/>
    <w:rsid w:val="007B5A96"/>
    <w:rsid w:val="008D09E9"/>
    <w:rsid w:val="009A52BC"/>
    <w:rsid w:val="00B709E6"/>
    <w:rsid w:val="00B91A32"/>
    <w:rsid w:val="00CB5BF5"/>
    <w:rsid w:val="00CC5589"/>
    <w:rsid w:val="00D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prestigio</cp:lastModifiedBy>
  <cp:revision>8</cp:revision>
  <cp:lastPrinted>2018-01-19T11:41:00Z</cp:lastPrinted>
  <dcterms:created xsi:type="dcterms:W3CDTF">2018-01-17T11:02:00Z</dcterms:created>
  <dcterms:modified xsi:type="dcterms:W3CDTF">2022-02-09T09:05:00Z</dcterms:modified>
</cp:coreProperties>
</file>